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DBC" w:rsidRPr="00816DBC" w:rsidRDefault="00816DBC" w:rsidP="00816DBC">
      <w:pPr>
        <w:bidi/>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16DBC">
        <w:rPr>
          <w:rFonts w:ascii="Times New Roman" w:eastAsia="Times New Roman" w:hAnsi="Times New Roman" w:cs="Times New Roman"/>
          <w:b/>
          <w:bCs/>
          <w:sz w:val="27"/>
          <w:szCs w:val="27"/>
          <w:rtl/>
          <w:lang w:eastAsia="en-GB"/>
        </w:rPr>
        <w:t xml:space="preserve">أولاً: وصف التخصص </w:t>
      </w:r>
      <w:r>
        <w:rPr>
          <w:rFonts w:ascii="Times New Roman" w:eastAsia="Times New Roman" w:hAnsi="Times New Roman" w:cs="Times New Roman" w:hint="cs"/>
          <w:b/>
          <w:bCs/>
          <w:sz w:val="27"/>
          <w:szCs w:val="27"/>
          <w:rtl/>
          <w:lang w:eastAsia="en-GB"/>
        </w:rPr>
        <w:t>(</w:t>
      </w:r>
      <w:r w:rsidRPr="00816DBC">
        <w:rPr>
          <w:rFonts w:ascii="Times New Roman" w:eastAsia="Times New Roman" w:hAnsi="Times New Roman" w:cs="Times New Roman"/>
          <w:b/>
          <w:bCs/>
          <w:sz w:val="27"/>
          <w:szCs w:val="27"/>
          <w:rtl/>
          <w:lang w:eastAsia="en-GB"/>
        </w:rPr>
        <w:t>برنامج ماجستير مواد البناء</w:t>
      </w:r>
      <w:r>
        <w:rPr>
          <w:rFonts w:ascii="Times New Roman" w:eastAsia="Times New Roman" w:hAnsi="Times New Roman" w:cs="Times New Roman" w:hint="cs"/>
          <w:b/>
          <w:bCs/>
          <w:sz w:val="27"/>
          <w:szCs w:val="27"/>
          <w:rtl/>
          <w:lang w:eastAsia="en-GB"/>
        </w:rPr>
        <w:t>)</w:t>
      </w:r>
    </w:p>
    <w:p w:rsidR="00816DBC" w:rsidRPr="00816DBC" w:rsidRDefault="00816DBC" w:rsidP="00816DBC">
      <w:pPr>
        <w:bidi/>
        <w:spacing w:before="100" w:beforeAutospacing="1" w:after="100" w:afterAutospacing="1" w:line="360" w:lineRule="auto"/>
        <w:jc w:val="both"/>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برنامج ماجستير مواد البناء هو برنامج دراسات عليا متخصص يهدف إلى تأهيل كوادر هندسية وبحثية قادرة على فهم وتطوير وتحسين المواد المستخدمة في قطاع التشييد والبناء. يركز البرنامج على الدراسة المتعمقة لخصائص وتطبيقات مواد البناء التقليدية والحديثة، مثل الخرسانة بأنواعها، المعادن، المواد المركبة، البوليمرات، المواد العازلة، والمواد النانوية والمستدامة</w:t>
      </w:r>
      <w:r w:rsidRPr="00816DBC">
        <w:rPr>
          <w:rFonts w:ascii="Times New Roman" w:eastAsia="Times New Roman" w:hAnsi="Times New Roman" w:cs="Times New Roman"/>
          <w:sz w:val="24"/>
          <w:szCs w:val="24"/>
          <w:lang w:eastAsia="en-GB"/>
        </w:rPr>
        <w:t>.</w:t>
      </w:r>
    </w:p>
    <w:p w:rsidR="00816DBC" w:rsidRPr="00816DBC" w:rsidRDefault="00816DBC" w:rsidP="00816DBC">
      <w:pPr>
        <w:bidi/>
        <w:spacing w:before="100" w:beforeAutospacing="1" w:after="100" w:afterAutospacing="1" w:line="360" w:lineRule="auto"/>
        <w:jc w:val="both"/>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 xml:space="preserve">يسعى البرنامج إلى ردم الفجوة بين النظريات الهندسية الأساسية والتطبيقات العملية المتقدمة، مع التركيز على متانة المواد، سلوكها تحت ظروف التشغيل المختلفة، وتحسين أدائها البيئي والاقتصادي. كما يهتم بتطبيق تقنيات الفحص والتقييم غير المتلف، </w:t>
      </w:r>
      <w:proofErr w:type="spellStart"/>
      <w:r w:rsidRPr="00816DBC">
        <w:rPr>
          <w:rFonts w:ascii="Times New Roman" w:eastAsia="Times New Roman" w:hAnsi="Times New Roman" w:cs="Times New Roman"/>
          <w:sz w:val="24"/>
          <w:szCs w:val="24"/>
          <w:rtl/>
          <w:lang w:eastAsia="en-GB"/>
        </w:rPr>
        <w:t>والنمذجة</w:t>
      </w:r>
      <w:proofErr w:type="spellEnd"/>
      <w:r w:rsidRPr="00816DBC">
        <w:rPr>
          <w:rFonts w:ascii="Times New Roman" w:eastAsia="Times New Roman" w:hAnsi="Times New Roman" w:cs="Times New Roman"/>
          <w:sz w:val="24"/>
          <w:szCs w:val="24"/>
          <w:rtl/>
          <w:lang w:eastAsia="en-GB"/>
        </w:rPr>
        <w:t xml:space="preserve"> الحاسوبية، ومعايير الجودة والمواصفات القياسية المحلية والدولية. يُعد البرنامج خريجين قادرين على قيادة مشاريع البحث والتطوير في مجال مواد البناء، والمساهمة في تحقيق الاستدامة والكفاءة في صناعة التشييد</w:t>
      </w:r>
      <w:r w:rsidRPr="00816DBC">
        <w:rPr>
          <w:rFonts w:ascii="Times New Roman" w:eastAsia="Times New Roman" w:hAnsi="Times New Roman" w:cs="Times New Roman"/>
          <w:sz w:val="24"/>
          <w:szCs w:val="24"/>
          <w:lang w:eastAsia="en-GB"/>
        </w:rPr>
        <w:t>.</w:t>
      </w:r>
    </w:p>
    <w:p w:rsidR="00816DBC" w:rsidRPr="00816DBC" w:rsidRDefault="00816DBC" w:rsidP="00816DBC">
      <w:pPr>
        <w:bidi/>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16DBC">
        <w:rPr>
          <w:rFonts w:ascii="Times New Roman" w:eastAsia="Times New Roman" w:hAnsi="Times New Roman" w:cs="Times New Roman"/>
          <w:b/>
          <w:bCs/>
          <w:sz w:val="27"/>
          <w:szCs w:val="27"/>
          <w:rtl/>
          <w:lang w:eastAsia="en-GB"/>
        </w:rPr>
        <w:t>ثانياً: المهارات المكتسبة (مخرجات تعلم البرنامج</w:t>
      </w:r>
      <w:r>
        <w:rPr>
          <w:rFonts w:ascii="Times New Roman" w:eastAsia="Times New Roman" w:hAnsi="Times New Roman" w:cs="Times New Roman" w:hint="cs"/>
          <w:b/>
          <w:bCs/>
          <w:sz w:val="27"/>
          <w:szCs w:val="27"/>
          <w:rtl/>
          <w:lang w:eastAsia="en-GB"/>
        </w:rPr>
        <w:t>)</w:t>
      </w:r>
    </w:p>
    <w:p w:rsidR="00816DBC" w:rsidRPr="00816DBC" w:rsidRDefault="00816DBC" w:rsidP="00816DBC">
      <w:pPr>
        <w:bidi/>
        <w:spacing w:before="100" w:beforeAutospacing="1" w:after="100" w:afterAutospacing="1" w:line="24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بإتمام برنامج ماجستير مواد البناء، يكون الخريج قد اكتسب مجموعة متقدمة من المهارات تشمل</w:t>
      </w:r>
      <w:r w:rsidRPr="00816DBC">
        <w:rPr>
          <w:rFonts w:ascii="Times New Roman" w:eastAsia="Times New Roman" w:hAnsi="Times New Roman" w:cs="Times New Roman"/>
          <w:sz w:val="24"/>
          <w:szCs w:val="24"/>
          <w:lang w:eastAsia="en-GB"/>
        </w:rPr>
        <w:t>:</w:t>
      </w:r>
    </w:p>
    <w:p w:rsidR="00816DBC" w:rsidRPr="00816DBC" w:rsidRDefault="00816DBC" w:rsidP="00816DBC">
      <w:pPr>
        <w:numPr>
          <w:ilvl w:val="0"/>
          <w:numId w:val="1"/>
        </w:numPr>
        <w:bidi/>
        <w:spacing w:before="100" w:beforeAutospacing="1" w:after="100" w:afterAutospacing="1" w:line="24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b/>
          <w:bCs/>
          <w:sz w:val="24"/>
          <w:szCs w:val="24"/>
          <w:rtl/>
          <w:lang w:eastAsia="en-GB"/>
        </w:rPr>
        <w:t>المهارات العلمية والفنية</w:t>
      </w:r>
      <w:r w:rsidRPr="00816DBC">
        <w:rPr>
          <w:rFonts w:ascii="Times New Roman" w:eastAsia="Times New Roman" w:hAnsi="Times New Roman" w:cs="Times New Roman"/>
          <w:b/>
          <w:bCs/>
          <w:sz w:val="24"/>
          <w:szCs w:val="24"/>
          <w:lang w:eastAsia="en-GB"/>
        </w:rPr>
        <w:t>:</w:t>
      </w:r>
    </w:p>
    <w:p w:rsidR="00816DBC" w:rsidRPr="00816DBC" w:rsidRDefault="00816DBC" w:rsidP="00816DBC">
      <w:pPr>
        <w:numPr>
          <w:ilvl w:val="1"/>
          <w:numId w:val="3"/>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التحليل المتقدم لخصائص مواد البناء (ميكانيكية، فيزيائية، كيميائية، حرارية</w:t>
      </w:r>
      <w:r>
        <w:rPr>
          <w:rFonts w:ascii="Times New Roman" w:eastAsia="Times New Roman" w:hAnsi="Times New Roman" w:cs="Times New Roman" w:hint="cs"/>
          <w:sz w:val="24"/>
          <w:szCs w:val="24"/>
          <w:rtl/>
          <w:lang w:eastAsia="en-GB"/>
        </w:rPr>
        <w:t>).</w:t>
      </w:r>
    </w:p>
    <w:p w:rsidR="00816DBC" w:rsidRPr="00816DBC" w:rsidRDefault="00816DBC" w:rsidP="00816DBC">
      <w:pPr>
        <w:numPr>
          <w:ilvl w:val="1"/>
          <w:numId w:val="3"/>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تصميم الخلطات الخرسانية المتخ</w:t>
      </w:r>
      <w:r>
        <w:rPr>
          <w:rFonts w:ascii="Times New Roman" w:eastAsia="Times New Roman" w:hAnsi="Times New Roman" w:cs="Times New Roman"/>
          <w:sz w:val="24"/>
          <w:szCs w:val="24"/>
          <w:rtl/>
          <w:lang w:eastAsia="en-GB"/>
        </w:rPr>
        <w:t>صصة (عالية المقاومة، ذاتية ال</w:t>
      </w:r>
      <w:r>
        <w:rPr>
          <w:rFonts w:ascii="Times New Roman" w:eastAsia="Times New Roman" w:hAnsi="Times New Roman" w:cs="Times New Roman" w:hint="cs"/>
          <w:sz w:val="24"/>
          <w:szCs w:val="24"/>
          <w:rtl/>
          <w:lang w:eastAsia="en-GB"/>
        </w:rPr>
        <w:t>رص</w:t>
      </w:r>
      <w:r w:rsidRPr="00816DBC">
        <w:rPr>
          <w:rFonts w:ascii="Times New Roman" w:eastAsia="Times New Roman" w:hAnsi="Times New Roman" w:cs="Times New Roman"/>
          <w:sz w:val="24"/>
          <w:szCs w:val="24"/>
          <w:rtl/>
          <w:lang w:eastAsia="en-GB"/>
        </w:rPr>
        <w:t>، خفيفة الوزن، إلخ</w:t>
      </w:r>
      <w:r>
        <w:rPr>
          <w:rFonts w:ascii="Times New Roman" w:eastAsia="Times New Roman" w:hAnsi="Times New Roman" w:cs="Times New Roman" w:hint="cs"/>
          <w:sz w:val="24"/>
          <w:szCs w:val="24"/>
          <w:rtl/>
          <w:lang w:eastAsia="en-GB"/>
        </w:rPr>
        <w:t>).</w:t>
      </w:r>
    </w:p>
    <w:p w:rsidR="00816DBC" w:rsidRPr="00816DBC" w:rsidRDefault="00816DBC" w:rsidP="00816DBC">
      <w:pPr>
        <w:numPr>
          <w:ilvl w:val="1"/>
          <w:numId w:val="3"/>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تقييم سلوك المواد تحت</w:t>
      </w:r>
      <w:r>
        <w:rPr>
          <w:rFonts w:ascii="Times New Roman" w:eastAsia="Times New Roman" w:hAnsi="Times New Roman" w:cs="Times New Roman" w:hint="cs"/>
          <w:sz w:val="24"/>
          <w:szCs w:val="24"/>
          <w:rtl/>
          <w:lang w:eastAsia="en-GB"/>
        </w:rPr>
        <w:t xml:space="preserve"> احمال و</w:t>
      </w:r>
      <w:r w:rsidRPr="00816DBC">
        <w:rPr>
          <w:rFonts w:ascii="Times New Roman" w:eastAsia="Times New Roman" w:hAnsi="Times New Roman" w:cs="Times New Roman"/>
          <w:sz w:val="24"/>
          <w:szCs w:val="24"/>
          <w:rtl/>
          <w:lang w:eastAsia="en-GB"/>
        </w:rPr>
        <w:t xml:space="preserve"> ظروف مناخية متنوعة (الحريق، الزلازل، الإجهاد، الزحف، الانكماش</w:t>
      </w:r>
      <w:r>
        <w:rPr>
          <w:rFonts w:ascii="Times New Roman" w:eastAsia="Times New Roman" w:hAnsi="Times New Roman" w:cs="Times New Roman" w:hint="cs"/>
          <w:sz w:val="24"/>
          <w:szCs w:val="24"/>
          <w:rtl/>
          <w:lang w:eastAsia="en-GB"/>
        </w:rPr>
        <w:t>).</w:t>
      </w:r>
    </w:p>
    <w:p w:rsidR="00816DBC" w:rsidRPr="00816DBC" w:rsidRDefault="00816DBC" w:rsidP="00816DBC">
      <w:pPr>
        <w:numPr>
          <w:ilvl w:val="1"/>
          <w:numId w:val="3"/>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 xml:space="preserve">تطبيق تقنيات الفحص </w:t>
      </w:r>
      <w:proofErr w:type="spellStart"/>
      <w:r w:rsidRPr="00816DBC">
        <w:rPr>
          <w:rFonts w:ascii="Times New Roman" w:eastAsia="Times New Roman" w:hAnsi="Times New Roman" w:cs="Times New Roman"/>
          <w:sz w:val="24"/>
          <w:szCs w:val="24"/>
          <w:rtl/>
          <w:lang w:eastAsia="en-GB"/>
        </w:rPr>
        <w:t>اللاتلافي</w:t>
      </w:r>
      <w:proofErr w:type="spellEnd"/>
      <w:r w:rsidRPr="00816DBC">
        <w:rPr>
          <w:rFonts w:ascii="Times New Roman" w:eastAsia="Times New Roman" w:hAnsi="Times New Roman" w:cs="Times New Roman"/>
          <w:sz w:val="24"/>
          <w:szCs w:val="24"/>
          <w:lang w:eastAsia="en-GB"/>
        </w:rPr>
        <w:t xml:space="preserve"> (NDT) </w:t>
      </w:r>
      <w:r w:rsidRPr="00816DBC">
        <w:rPr>
          <w:rFonts w:ascii="Times New Roman" w:eastAsia="Times New Roman" w:hAnsi="Times New Roman" w:cs="Times New Roman"/>
          <w:sz w:val="24"/>
          <w:szCs w:val="24"/>
          <w:rtl/>
          <w:lang w:eastAsia="en-GB"/>
        </w:rPr>
        <w:t>لتقييم المنشآت القائم</w:t>
      </w:r>
      <w:r>
        <w:rPr>
          <w:rFonts w:ascii="Times New Roman" w:eastAsia="Times New Roman" w:hAnsi="Times New Roman" w:cs="Times New Roman"/>
          <w:sz w:val="24"/>
          <w:szCs w:val="24"/>
          <w:rtl/>
          <w:lang w:eastAsia="en-GB"/>
        </w:rPr>
        <w:t>ة والتشخيص الدق</w:t>
      </w:r>
      <w:r>
        <w:rPr>
          <w:rFonts w:ascii="Times New Roman" w:eastAsia="Times New Roman" w:hAnsi="Times New Roman" w:cs="Times New Roman" w:hint="cs"/>
          <w:sz w:val="24"/>
          <w:szCs w:val="24"/>
          <w:rtl/>
          <w:lang w:eastAsia="en-GB"/>
        </w:rPr>
        <w:t>يق للتدهور</w:t>
      </w:r>
      <w:r w:rsidRPr="00816DBC">
        <w:rPr>
          <w:rFonts w:ascii="Times New Roman" w:eastAsia="Times New Roman" w:hAnsi="Times New Roman" w:cs="Times New Roman"/>
          <w:sz w:val="24"/>
          <w:szCs w:val="24"/>
          <w:lang w:eastAsia="en-GB"/>
        </w:rPr>
        <w:t>.</w:t>
      </w:r>
    </w:p>
    <w:p w:rsidR="00816DBC" w:rsidRPr="00816DBC" w:rsidRDefault="00816DBC" w:rsidP="00816DBC">
      <w:pPr>
        <w:numPr>
          <w:ilvl w:val="1"/>
          <w:numId w:val="3"/>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 xml:space="preserve">استخدام </w:t>
      </w:r>
      <w:proofErr w:type="spellStart"/>
      <w:r w:rsidRPr="00816DBC">
        <w:rPr>
          <w:rFonts w:ascii="Times New Roman" w:eastAsia="Times New Roman" w:hAnsi="Times New Roman" w:cs="Times New Roman"/>
          <w:sz w:val="24"/>
          <w:szCs w:val="24"/>
          <w:rtl/>
          <w:lang w:eastAsia="en-GB"/>
        </w:rPr>
        <w:t>النمذجة</w:t>
      </w:r>
      <w:proofErr w:type="spellEnd"/>
      <w:r w:rsidRPr="00816DBC">
        <w:rPr>
          <w:rFonts w:ascii="Times New Roman" w:eastAsia="Times New Roman" w:hAnsi="Times New Roman" w:cs="Times New Roman"/>
          <w:sz w:val="24"/>
          <w:szCs w:val="24"/>
          <w:rtl/>
          <w:lang w:eastAsia="en-GB"/>
        </w:rPr>
        <w:t xml:space="preserve"> الحاسوبية والمحاكاة العددية (مثل برامج العناصر المحددة</w:t>
      </w:r>
      <w:r w:rsidRPr="00816DBC">
        <w:rPr>
          <w:rFonts w:ascii="Times New Roman" w:eastAsia="Times New Roman" w:hAnsi="Times New Roman" w:cs="Times New Roman"/>
          <w:sz w:val="24"/>
          <w:szCs w:val="24"/>
          <w:lang w:eastAsia="en-GB"/>
        </w:rPr>
        <w:t xml:space="preserve"> FEM </w:t>
      </w:r>
      <w:r w:rsidRPr="00816DBC">
        <w:rPr>
          <w:rFonts w:ascii="Times New Roman" w:eastAsia="Times New Roman" w:hAnsi="Times New Roman" w:cs="Times New Roman"/>
          <w:sz w:val="24"/>
          <w:szCs w:val="24"/>
          <w:rtl/>
          <w:lang w:eastAsia="en-GB"/>
        </w:rPr>
        <w:t>لتحليل أداء المواد</w:t>
      </w:r>
      <w:r>
        <w:rPr>
          <w:rFonts w:ascii="Times New Roman" w:eastAsia="Times New Roman" w:hAnsi="Times New Roman" w:cs="Times New Roman" w:hint="cs"/>
          <w:sz w:val="24"/>
          <w:szCs w:val="24"/>
          <w:rtl/>
          <w:lang w:eastAsia="en-GB"/>
        </w:rPr>
        <w:t>).</w:t>
      </w:r>
    </w:p>
    <w:p w:rsidR="00816DBC" w:rsidRPr="00816DBC" w:rsidRDefault="00816DBC" w:rsidP="00816DBC">
      <w:pPr>
        <w:numPr>
          <w:ilvl w:val="1"/>
          <w:numId w:val="3"/>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تطبيق معايير الجودة الشاملة</w:t>
      </w:r>
      <w:r w:rsidRPr="00816DBC">
        <w:rPr>
          <w:rFonts w:ascii="Times New Roman" w:eastAsia="Times New Roman" w:hAnsi="Times New Roman" w:cs="Times New Roman"/>
          <w:sz w:val="24"/>
          <w:szCs w:val="24"/>
          <w:lang w:eastAsia="en-GB"/>
        </w:rPr>
        <w:t>ISO</w:t>
      </w:r>
      <w:r>
        <w:rPr>
          <w:rFonts w:ascii="Times New Roman" w:eastAsia="Times New Roman" w:hAnsi="Times New Roman" w:cs="Times New Roman"/>
          <w:sz w:val="24"/>
          <w:szCs w:val="24"/>
          <w:lang w:val="en-US" w:eastAsia="en-GB" w:bidi="ar-IQ"/>
        </w:rPr>
        <w:t>)</w:t>
      </w:r>
      <w:r>
        <w:rPr>
          <w:rFonts w:ascii="Times New Roman" w:eastAsia="Times New Roman" w:hAnsi="Times New Roman" w:cs="Times New Roman"/>
          <w:sz w:val="24"/>
          <w:szCs w:val="24"/>
          <w:lang w:val="en-US" w:eastAsia="en-GB"/>
        </w:rPr>
        <w:t xml:space="preserve"> </w:t>
      </w:r>
      <w:r w:rsidRPr="00816DBC">
        <w:rPr>
          <w:rFonts w:ascii="Times New Roman" w:eastAsia="Times New Roman" w:hAnsi="Times New Roman" w:cs="Times New Roman"/>
          <w:sz w:val="24"/>
          <w:szCs w:val="24"/>
          <w:rtl/>
          <w:lang w:eastAsia="en-GB"/>
        </w:rPr>
        <w:t xml:space="preserve">، </w:t>
      </w:r>
      <w:r w:rsidRPr="00816DBC">
        <w:rPr>
          <w:rFonts w:ascii="Times New Roman" w:eastAsia="Times New Roman" w:hAnsi="Times New Roman" w:cs="Times New Roman"/>
          <w:sz w:val="24"/>
          <w:szCs w:val="24"/>
          <w:lang w:eastAsia="en-GB"/>
        </w:rPr>
        <w:t>ASTM</w:t>
      </w:r>
      <w:r w:rsidRPr="00816DBC">
        <w:rPr>
          <w:rFonts w:ascii="Times New Roman" w:eastAsia="Times New Roman" w:hAnsi="Times New Roman" w:cs="Times New Roman"/>
          <w:sz w:val="24"/>
          <w:szCs w:val="24"/>
          <w:rtl/>
          <w:lang w:eastAsia="en-GB"/>
        </w:rPr>
        <w:t xml:space="preserve">، </w:t>
      </w:r>
      <w:r w:rsidRPr="00816DBC">
        <w:rPr>
          <w:rFonts w:ascii="Times New Roman" w:eastAsia="Times New Roman" w:hAnsi="Times New Roman" w:cs="Times New Roman"/>
          <w:sz w:val="24"/>
          <w:szCs w:val="24"/>
          <w:lang w:eastAsia="en-GB"/>
        </w:rPr>
        <w:t>ACI</w:t>
      </w:r>
      <w:r w:rsidRPr="00816DBC">
        <w:rPr>
          <w:rFonts w:ascii="Times New Roman" w:eastAsia="Times New Roman" w:hAnsi="Times New Roman" w:cs="Times New Roman"/>
          <w:sz w:val="24"/>
          <w:szCs w:val="24"/>
          <w:rtl/>
          <w:lang w:eastAsia="en-GB"/>
        </w:rPr>
        <w:t xml:space="preserve">، </w:t>
      </w:r>
      <w:r>
        <w:rPr>
          <w:rFonts w:ascii="Times New Roman" w:eastAsia="Times New Roman" w:hAnsi="Times New Roman" w:cs="Times New Roman"/>
          <w:sz w:val="24"/>
          <w:szCs w:val="24"/>
          <w:lang w:eastAsia="en-GB"/>
        </w:rPr>
        <w:t xml:space="preserve"> (</w:t>
      </w:r>
      <w:r w:rsidRPr="00816DBC">
        <w:rPr>
          <w:rFonts w:ascii="Times New Roman" w:eastAsia="Times New Roman" w:hAnsi="Times New Roman" w:cs="Times New Roman"/>
          <w:sz w:val="24"/>
          <w:szCs w:val="24"/>
          <w:lang w:eastAsia="en-GB"/>
        </w:rPr>
        <w:t xml:space="preserve">BS </w:t>
      </w:r>
      <w:r w:rsidRPr="00816DBC">
        <w:rPr>
          <w:rFonts w:ascii="Times New Roman" w:eastAsia="Times New Roman" w:hAnsi="Times New Roman" w:cs="Times New Roman"/>
          <w:sz w:val="24"/>
          <w:szCs w:val="24"/>
          <w:rtl/>
          <w:lang w:eastAsia="en-GB"/>
        </w:rPr>
        <w:t>في إنتاج ومراقبة مواد البناء</w:t>
      </w:r>
      <w:r w:rsidRPr="00816DBC">
        <w:rPr>
          <w:rFonts w:ascii="Times New Roman" w:eastAsia="Times New Roman" w:hAnsi="Times New Roman" w:cs="Times New Roman"/>
          <w:sz w:val="24"/>
          <w:szCs w:val="24"/>
          <w:lang w:eastAsia="en-GB"/>
        </w:rPr>
        <w:t>.</w:t>
      </w:r>
    </w:p>
    <w:p w:rsidR="00816DBC" w:rsidRPr="00816DBC" w:rsidRDefault="00816DBC" w:rsidP="00816DBC">
      <w:pPr>
        <w:numPr>
          <w:ilvl w:val="0"/>
          <w:numId w:val="1"/>
        </w:numPr>
        <w:bidi/>
        <w:spacing w:before="100" w:beforeAutospacing="1" w:after="100" w:afterAutospacing="1" w:line="24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b/>
          <w:bCs/>
          <w:sz w:val="24"/>
          <w:szCs w:val="24"/>
          <w:rtl/>
          <w:lang w:eastAsia="en-GB"/>
        </w:rPr>
        <w:t>المهارات البحثية والتطويرية</w:t>
      </w:r>
      <w:r w:rsidRPr="00816DBC">
        <w:rPr>
          <w:rFonts w:ascii="Times New Roman" w:eastAsia="Times New Roman" w:hAnsi="Times New Roman" w:cs="Times New Roman"/>
          <w:b/>
          <w:bCs/>
          <w:sz w:val="24"/>
          <w:szCs w:val="24"/>
          <w:lang w:eastAsia="en-GB"/>
        </w:rPr>
        <w:t>:</w:t>
      </w:r>
    </w:p>
    <w:p w:rsidR="00816DBC" w:rsidRPr="00816DBC" w:rsidRDefault="00816DBC" w:rsidP="00816DBC">
      <w:pPr>
        <w:pStyle w:val="a3"/>
        <w:numPr>
          <w:ilvl w:val="1"/>
          <w:numId w:val="4"/>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القدرة على تصميم وإجراء تجارب معملية متقدمة، وتحليل النتائج إحصائياً باستخدام برامج متخصصة</w:t>
      </w:r>
      <w:r w:rsidRPr="00816DBC">
        <w:rPr>
          <w:rFonts w:ascii="Times New Roman" w:eastAsia="Times New Roman" w:hAnsi="Times New Roman" w:cs="Times New Roman"/>
          <w:sz w:val="24"/>
          <w:szCs w:val="24"/>
          <w:lang w:eastAsia="en-GB"/>
        </w:rPr>
        <w:t>.</w:t>
      </w:r>
    </w:p>
    <w:p w:rsidR="00816DBC" w:rsidRPr="00816DBC" w:rsidRDefault="00816DBC" w:rsidP="00816DBC">
      <w:pPr>
        <w:pStyle w:val="a3"/>
        <w:numPr>
          <w:ilvl w:val="1"/>
          <w:numId w:val="4"/>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القدرة على كتابة المقترحات البحثية، وإعداد التقارير الفنية، ونشر الأبحاث في المجلات والمؤتمرات المحكمة</w:t>
      </w:r>
      <w:r w:rsidRPr="00816DBC">
        <w:rPr>
          <w:rFonts w:ascii="Times New Roman" w:eastAsia="Times New Roman" w:hAnsi="Times New Roman" w:cs="Times New Roman"/>
          <w:sz w:val="24"/>
          <w:szCs w:val="24"/>
          <w:lang w:eastAsia="en-GB"/>
        </w:rPr>
        <w:t>.</w:t>
      </w:r>
    </w:p>
    <w:p w:rsidR="00816DBC" w:rsidRPr="00816DBC" w:rsidRDefault="00816DBC" w:rsidP="00816DBC">
      <w:pPr>
        <w:pStyle w:val="a3"/>
        <w:numPr>
          <w:ilvl w:val="1"/>
          <w:numId w:val="4"/>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تطوير مواد بناء جديدة ومبتكرة (مواد نانوية، مواد ذاتية الإصلاح، مواد صديقة للبيئة</w:t>
      </w:r>
      <w:r>
        <w:rPr>
          <w:rFonts w:ascii="Times New Roman" w:eastAsia="Times New Roman" w:hAnsi="Times New Roman" w:cs="Times New Roman"/>
          <w:sz w:val="24"/>
          <w:szCs w:val="24"/>
          <w:lang w:eastAsia="en-GB"/>
        </w:rPr>
        <w:t>(</w:t>
      </w:r>
      <w:r>
        <w:rPr>
          <w:rFonts w:ascii="Times New Roman" w:eastAsia="Times New Roman" w:hAnsi="Times New Roman" w:cs="Times New Roman" w:hint="cs"/>
          <w:sz w:val="24"/>
          <w:szCs w:val="24"/>
          <w:rtl/>
          <w:lang w:eastAsia="en-GB"/>
        </w:rPr>
        <w:t>.</w:t>
      </w:r>
    </w:p>
    <w:p w:rsidR="00816DBC" w:rsidRDefault="00816DBC" w:rsidP="00816DBC">
      <w:pPr>
        <w:pStyle w:val="a3"/>
        <w:numPr>
          <w:ilvl w:val="1"/>
          <w:numId w:val="4"/>
        </w:numPr>
        <w:bidi/>
        <w:spacing w:before="100" w:beforeAutospacing="1" w:after="100" w:afterAutospacing="1" w:line="360" w:lineRule="auto"/>
        <w:rPr>
          <w:rFonts w:ascii="Times New Roman" w:eastAsia="Times New Roman" w:hAnsi="Times New Roman" w:cs="Times New Roman" w:hint="cs"/>
          <w:sz w:val="24"/>
          <w:szCs w:val="24"/>
          <w:lang w:eastAsia="en-GB"/>
        </w:rPr>
      </w:pPr>
      <w:r w:rsidRPr="00816DBC">
        <w:rPr>
          <w:rFonts w:ascii="Times New Roman" w:eastAsia="Times New Roman" w:hAnsi="Times New Roman" w:cs="Times New Roman"/>
          <w:sz w:val="24"/>
          <w:szCs w:val="24"/>
          <w:rtl/>
          <w:lang w:eastAsia="en-GB"/>
        </w:rPr>
        <w:t>تقييم دورة حياة المواد</w:t>
      </w:r>
      <w:r w:rsidRPr="00816DBC">
        <w:rPr>
          <w:rFonts w:ascii="Times New Roman" w:eastAsia="Times New Roman" w:hAnsi="Times New Roman" w:cs="Times New Roman"/>
          <w:sz w:val="24"/>
          <w:szCs w:val="24"/>
          <w:lang w:eastAsia="en-GB"/>
        </w:rPr>
        <w:t xml:space="preserve"> (LCA) </w:t>
      </w:r>
      <w:r w:rsidRPr="00816DBC">
        <w:rPr>
          <w:rFonts w:ascii="Times New Roman" w:eastAsia="Times New Roman" w:hAnsi="Times New Roman" w:cs="Times New Roman"/>
          <w:sz w:val="24"/>
          <w:szCs w:val="24"/>
          <w:rtl/>
          <w:lang w:eastAsia="en-GB"/>
        </w:rPr>
        <w:t>وقياس البصمة الكربونية لمنتجات البناء</w:t>
      </w:r>
      <w:r w:rsidRPr="00816DBC">
        <w:rPr>
          <w:rFonts w:ascii="Times New Roman" w:eastAsia="Times New Roman" w:hAnsi="Times New Roman" w:cs="Times New Roman"/>
          <w:sz w:val="24"/>
          <w:szCs w:val="24"/>
          <w:lang w:eastAsia="en-GB"/>
        </w:rPr>
        <w:t>.</w:t>
      </w:r>
    </w:p>
    <w:p w:rsidR="004C079C" w:rsidRPr="00816DBC" w:rsidRDefault="004C079C" w:rsidP="004C079C">
      <w:pPr>
        <w:pStyle w:val="a3"/>
        <w:bidi/>
        <w:spacing w:before="100" w:beforeAutospacing="1" w:after="100" w:afterAutospacing="1" w:line="360" w:lineRule="auto"/>
        <w:ind w:left="1440"/>
        <w:rPr>
          <w:rFonts w:ascii="Times New Roman" w:eastAsia="Times New Roman" w:hAnsi="Times New Roman" w:cs="Times New Roman"/>
          <w:sz w:val="24"/>
          <w:szCs w:val="24"/>
          <w:lang w:eastAsia="en-GB"/>
        </w:rPr>
      </w:pPr>
      <w:bookmarkStart w:id="0" w:name="_GoBack"/>
      <w:bookmarkEnd w:id="0"/>
    </w:p>
    <w:p w:rsidR="00816DBC" w:rsidRPr="00816DBC" w:rsidRDefault="00816DBC" w:rsidP="00816DBC">
      <w:pPr>
        <w:numPr>
          <w:ilvl w:val="0"/>
          <w:numId w:val="1"/>
        </w:numPr>
        <w:bidi/>
        <w:spacing w:before="100" w:beforeAutospacing="1" w:after="100" w:afterAutospacing="1" w:line="24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b/>
          <w:bCs/>
          <w:sz w:val="24"/>
          <w:szCs w:val="24"/>
          <w:rtl/>
          <w:lang w:eastAsia="en-GB"/>
        </w:rPr>
        <w:lastRenderedPageBreak/>
        <w:t>المهارات المهنية والشخصية</w:t>
      </w:r>
      <w:r w:rsidRPr="00816DBC">
        <w:rPr>
          <w:rFonts w:ascii="Times New Roman" w:eastAsia="Times New Roman" w:hAnsi="Times New Roman" w:cs="Times New Roman"/>
          <w:b/>
          <w:bCs/>
          <w:sz w:val="24"/>
          <w:szCs w:val="24"/>
          <w:lang w:eastAsia="en-GB"/>
        </w:rPr>
        <w:t>:</w:t>
      </w:r>
    </w:p>
    <w:p w:rsidR="00816DBC" w:rsidRPr="00816DBC" w:rsidRDefault="00816DBC" w:rsidP="00816DBC">
      <w:pPr>
        <w:pStyle w:val="a3"/>
        <w:numPr>
          <w:ilvl w:val="1"/>
          <w:numId w:val="5"/>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اتخاذ القرارات الهندسية المعقدة بناءً على تحليل اقتصادي وفني دقيق</w:t>
      </w:r>
      <w:r w:rsidRPr="00816DBC">
        <w:rPr>
          <w:rFonts w:ascii="Times New Roman" w:eastAsia="Times New Roman" w:hAnsi="Times New Roman" w:cs="Times New Roman"/>
          <w:sz w:val="24"/>
          <w:szCs w:val="24"/>
          <w:lang w:eastAsia="en-GB"/>
        </w:rPr>
        <w:t>.</w:t>
      </w:r>
    </w:p>
    <w:p w:rsidR="00816DBC" w:rsidRPr="00816DBC" w:rsidRDefault="00816DBC" w:rsidP="00816DBC">
      <w:pPr>
        <w:pStyle w:val="a3"/>
        <w:numPr>
          <w:ilvl w:val="1"/>
          <w:numId w:val="5"/>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إدارة مشاريع البحث والتطوير وفرق العمل متعددة التخصصات</w:t>
      </w:r>
      <w:r w:rsidRPr="00816DBC">
        <w:rPr>
          <w:rFonts w:ascii="Times New Roman" w:eastAsia="Times New Roman" w:hAnsi="Times New Roman" w:cs="Times New Roman"/>
          <w:sz w:val="24"/>
          <w:szCs w:val="24"/>
          <w:lang w:eastAsia="en-GB"/>
        </w:rPr>
        <w:t>.</w:t>
      </w:r>
    </w:p>
    <w:p w:rsidR="00816DBC" w:rsidRPr="00816DBC" w:rsidRDefault="00816DBC" w:rsidP="00816DBC">
      <w:pPr>
        <w:pStyle w:val="a3"/>
        <w:numPr>
          <w:ilvl w:val="1"/>
          <w:numId w:val="5"/>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التواصل العلمي الفعال (تحريرياً وشفهياً) مع المتخصصين وغير المتخصصين</w:t>
      </w:r>
      <w:r w:rsidRPr="00816DBC">
        <w:rPr>
          <w:rFonts w:ascii="Times New Roman" w:eastAsia="Times New Roman" w:hAnsi="Times New Roman" w:cs="Times New Roman"/>
          <w:sz w:val="24"/>
          <w:szCs w:val="24"/>
          <w:lang w:eastAsia="en-GB"/>
        </w:rPr>
        <w:t>.</w:t>
      </w:r>
    </w:p>
    <w:p w:rsidR="00816DBC" w:rsidRPr="00816DBC" w:rsidRDefault="00816DBC" w:rsidP="00816DBC">
      <w:pPr>
        <w:pStyle w:val="a3"/>
        <w:numPr>
          <w:ilvl w:val="1"/>
          <w:numId w:val="5"/>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الالتزام بأخلاقيات البحث العلمي والممارسة المهنية، ومعايير السلامة والصحة المهنية</w:t>
      </w:r>
      <w:r w:rsidRPr="00816DBC">
        <w:rPr>
          <w:rFonts w:ascii="Times New Roman" w:eastAsia="Times New Roman" w:hAnsi="Times New Roman" w:cs="Times New Roman"/>
          <w:sz w:val="24"/>
          <w:szCs w:val="24"/>
          <w:lang w:eastAsia="en-GB"/>
        </w:rPr>
        <w:t>.</w:t>
      </w:r>
    </w:p>
    <w:p w:rsidR="00816DBC" w:rsidRPr="00816DBC" w:rsidRDefault="00816DBC" w:rsidP="00816DBC">
      <w:pPr>
        <w:bidi/>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16DBC">
        <w:rPr>
          <w:rFonts w:ascii="Times New Roman" w:eastAsia="Times New Roman" w:hAnsi="Times New Roman" w:cs="Times New Roman"/>
          <w:b/>
          <w:bCs/>
          <w:sz w:val="27"/>
          <w:szCs w:val="27"/>
          <w:rtl/>
          <w:lang w:eastAsia="en-GB"/>
        </w:rPr>
        <w:t>ثالثاً: مجالات عمل الخريج</w:t>
      </w:r>
    </w:p>
    <w:p w:rsidR="00816DBC" w:rsidRPr="00816DBC" w:rsidRDefault="00816DBC" w:rsidP="00816DBC">
      <w:pPr>
        <w:bidi/>
        <w:spacing w:before="100" w:beforeAutospacing="1" w:after="100" w:afterAutospacing="1" w:line="24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يحظى خريج ماجستير مواد البناء بفرص وظيفية متميزة في القطاعات الأكاديمية والبحثية والصناعية والاستشارية، ومن أبرزها</w:t>
      </w:r>
      <w:r w:rsidRPr="00816DBC">
        <w:rPr>
          <w:rFonts w:ascii="Times New Roman" w:eastAsia="Times New Roman" w:hAnsi="Times New Roman" w:cs="Times New Roman"/>
          <w:sz w:val="24"/>
          <w:szCs w:val="24"/>
          <w:lang w:eastAsia="en-GB"/>
        </w:rPr>
        <w:t>:</w:t>
      </w:r>
    </w:p>
    <w:p w:rsidR="00816DBC" w:rsidRPr="00816DBC" w:rsidRDefault="00816DBC" w:rsidP="00816DBC">
      <w:pPr>
        <w:numPr>
          <w:ilvl w:val="0"/>
          <w:numId w:val="2"/>
        </w:numPr>
        <w:bidi/>
        <w:spacing w:before="100" w:beforeAutospacing="1" w:after="100" w:afterAutospacing="1" w:line="24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b/>
          <w:bCs/>
          <w:sz w:val="24"/>
          <w:szCs w:val="24"/>
          <w:rtl/>
          <w:lang w:eastAsia="en-GB"/>
        </w:rPr>
        <w:t>القطاع الصناعي والإنتاجي</w:t>
      </w:r>
      <w:r w:rsidRPr="00816DBC">
        <w:rPr>
          <w:rFonts w:ascii="Times New Roman" w:eastAsia="Times New Roman" w:hAnsi="Times New Roman" w:cs="Times New Roman"/>
          <w:b/>
          <w:bCs/>
          <w:sz w:val="24"/>
          <w:szCs w:val="24"/>
          <w:lang w:eastAsia="en-GB"/>
        </w:rPr>
        <w:t>:</w:t>
      </w:r>
    </w:p>
    <w:p w:rsidR="00816DBC" w:rsidRPr="00816DBC" w:rsidRDefault="00816DBC" w:rsidP="00816DBC">
      <w:pPr>
        <w:pStyle w:val="a3"/>
        <w:numPr>
          <w:ilvl w:val="1"/>
          <w:numId w:val="6"/>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مصانع إنتاج الخرسانة الجاهزة والمنتجات الخرسانية (مدير جودة، رئيس مختبر، مسؤول تطوير منتجات</w:t>
      </w:r>
      <w:r>
        <w:rPr>
          <w:rFonts w:ascii="Times New Roman" w:eastAsia="Times New Roman" w:hAnsi="Times New Roman" w:cs="Times New Roman" w:hint="cs"/>
          <w:sz w:val="24"/>
          <w:szCs w:val="24"/>
          <w:rtl/>
          <w:lang w:eastAsia="en-GB"/>
        </w:rPr>
        <w:t>).</w:t>
      </w:r>
    </w:p>
    <w:p w:rsidR="00816DBC" w:rsidRPr="00816DBC" w:rsidRDefault="00816DBC" w:rsidP="00816DBC">
      <w:pPr>
        <w:pStyle w:val="a3"/>
        <w:numPr>
          <w:ilvl w:val="1"/>
          <w:numId w:val="6"/>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مصانع الحديد والصلب ومواد البناء الأخرى (الإشراف على الإنتاج، مراقبة المطابقة للمواصفات</w:t>
      </w:r>
      <w:r>
        <w:rPr>
          <w:rFonts w:ascii="Times New Roman" w:eastAsia="Times New Roman" w:hAnsi="Times New Roman" w:cs="Times New Roman" w:hint="cs"/>
          <w:sz w:val="24"/>
          <w:szCs w:val="24"/>
          <w:rtl/>
          <w:lang w:eastAsia="en-GB"/>
        </w:rPr>
        <w:t>)</w:t>
      </w:r>
      <w:r w:rsidRPr="00816DBC">
        <w:rPr>
          <w:rFonts w:ascii="Times New Roman" w:eastAsia="Times New Roman" w:hAnsi="Times New Roman" w:cs="Times New Roman"/>
          <w:sz w:val="24"/>
          <w:szCs w:val="24"/>
          <w:lang w:eastAsia="en-GB"/>
        </w:rPr>
        <w:t>.</w:t>
      </w:r>
    </w:p>
    <w:p w:rsidR="00816DBC" w:rsidRPr="00816DBC" w:rsidRDefault="00816DBC" w:rsidP="00816DBC">
      <w:pPr>
        <w:pStyle w:val="a3"/>
        <w:numPr>
          <w:ilvl w:val="1"/>
          <w:numId w:val="6"/>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شركات إنتاج المواد العازلة، الدهانات، والمواد الكيميائية للبناء</w:t>
      </w:r>
      <w:r w:rsidRPr="00816DBC">
        <w:rPr>
          <w:rFonts w:ascii="Times New Roman" w:eastAsia="Times New Roman" w:hAnsi="Times New Roman" w:cs="Times New Roman"/>
          <w:sz w:val="24"/>
          <w:szCs w:val="24"/>
          <w:lang w:eastAsia="en-GB"/>
        </w:rPr>
        <w:t>.</w:t>
      </w:r>
    </w:p>
    <w:p w:rsidR="00816DBC" w:rsidRPr="00816DBC" w:rsidRDefault="00816DBC" w:rsidP="00816DBC">
      <w:pPr>
        <w:numPr>
          <w:ilvl w:val="0"/>
          <w:numId w:val="2"/>
        </w:numPr>
        <w:bidi/>
        <w:spacing w:before="100" w:beforeAutospacing="1" w:after="100" w:afterAutospacing="1" w:line="24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b/>
          <w:bCs/>
          <w:sz w:val="24"/>
          <w:szCs w:val="24"/>
          <w:rtl/>
          <w:lang w:eastAsia="en-GB"/>
        </w:rPr>
        <w:t>القطاع الاستشاري والتصميمي والرقابي</w:t>
      </w:r>
      <w:r w:rsidRPr="00816DBC">
        <w:rPr>
          <w:rFonts w:ascii="Times New Roman" w:eastAsia="Times New Roman" w:hAnsi="Times New Roman" w:cs="Times New Roman"/>
          <w:b/>
          <w:bCs/>
          <w:sz w:val="24"/>
          <w:szCs w:val="24"/>
          <w:lang w:eastAsia="en-GB"/>
        </w:rPr>
        <w:t>:</w:t>
      </w:r>
    </w:p>
    <w:p w:rsidR="00816DBC" w:rsidRPr="00816DBC" w:rsidRDefault="00816DBC" w:rsidP="00816DBC">
      <w:pPr>
        <w:pStyle w:val="a3"/>
        <w:numPr>
          <w:ilvl w:val="1"/>
          <w:numId w:val="7"/>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مكاتب الاستشارات الهندسية (استشاري مواد بناء، فحص وتقييم المنشآت، إعداد المواصفات</w:t>
      </w:r>
      <w:r>
        <w:rPr>
          <w:rFonts w:ascii="Times New Roman" w:eastAsia="Times New Roman" w:hAnsi="Times New Roman" w:cs="Times New Roman" w:hint="cs"/>
          <w:sz w:val="24"/>
          <w:szCs w:val="24"/>
          <w:rtl/>
          <w:lang w:eastAsia="en-GB"/>
        </w:rPr>
        <w:t>)</w:t>
      </w:r>
      <w:r w:rsidRPr="00816DBC">
        <w:rPr>
          <w:rFonts w:ascii="Times New Roman" w:eastAsia="Times New Roman" w:hAnsi="Times New Roman" w:cs="Times New Roman"/>
          <w:sz w:val="24"/>
          <w:szCs w:val="24"/>
          <w:lang w:eastAsia="en-GB"/>
        </w:rPr>
        <w:t>.</w:t>
      </w:r>
    </w:p>
    <w:p w:rsidR="00816DBC" w:rsidRPr="00816DBC" w:rsidRDefault="00816DBC" w:rsidP="00816DBC">
      <w:pPr>
        <w:pStyle w:val="a3"/>
        <w:numPr>
          <w:ilvl w:val="1"/>
          <w:numId w:val="7"/>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 xml:space="preserve">مختبرات فحص واختبار المواد المعتمدة (مدير مختبر، أخصائي فحص </w:t>
      </w:r>
      <w:proofErr w:type="spellStart"/>
      <w:r w:rsidRPr="00816DBC">
        <w:rPr>
          <w:rFonts w:ascii="Times New Roman" w:eastAsia="Times New Roman" w:hAnsi="Times New Roman" w:cs="Times New Roman"/>
          <w:sz w:val="24"/>
          <w:szCs w:val="24"/>
          <w:rtl/>
          <w:lang w:eastAsia="en-GB"/>
        </w:rPr>
        <w:t>لاتلافي</w:t>
      </w:r>
      <w:proofErr w:type="spellEnd"/>
      <w:r>
        <w:rPr>
          <w:rFonts w:ascii="Times New Roman" w:eastAsia="Times New Roman" w:hAnsi="Times New Roman" w:cs="Times New Roman" w:hint="cs"/>
          <w:sz w:val="24"/>
          <w:szCs w:val="24"/>
          <w:rtl/>
          <w:lang w:eastAsia="en-GB"/>
        </w:rPr>
        <w:t>).</w:t>
      </w:r>
    </w:p>
    <w:p w:rsidR="00816DBC" w:rsidRPr="00816DBC" w:rsidRDefault="00816DBC" w:rsidP="004C079C">
      <w:pPr>
        <w:pStyle w:val="a3"/>
        <w:numPr>
          <w:ilvl w:val="1"/>
          <w:numId w:val="7"/>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 xml:space="preserve">هيئات التقويم والاعتماد (مثل </w:t>
      </w:r>
      <w:r w:rsidR="004C079C">
        <w:rPr>
          <w:rFonts w:ascii="Times New Roman" w:eastAsia="Times New Roman" w:hAnsi="Times New Roman" w:cs="Times New Roman" w:hint="cs"/>
          <w:sz w:val="24"/>
          <w:szCs w:val="24"/>
          <w:rtl/>
          <w:lang w:eastAsia="en-GB"/>
        </w:rPr>
        <w:t>التقييس والسيطرة النوعية</w:t>
      </w:r>
      <w:r w:rsidRPr="00816DBC">
        <w:rPr>
          <w:rFonts w:ascii="Times New Roman" w:eastAsia="Times New Roman" w:hAnsi="Times New Roman" w:cs="Times New Roman"/>
          <w:sz w:val="24"/>
          <w:szCs w:val="24"/>
          <w:rtl/>
          <w:lang w:eastAsia="en-GB"/>
        </w:rPr>
        <w:t>، أو الهيئات المماثلة</w:t>
      </w:r>
      <w:r w:rsidR="004C079C">
        <w:rPr>
          <w:rFonts w:ascii="Times New Roman" w:eastAsia="Times New Roman" w:hAnsi="Times New Roman" w:cs="Times New Roman" w:hint="cs"/>
          <w:sz w:val="24"/>
          <w:szCs w:val="24"/>
          <w:rtl/>
          <w:lang w:eastAsia="en-GB"/>
        </w:rPr>
        <w:t>).</w:t>
      </w:r>
    </w:p>
    <w:p w:rsidR="00816DBC" w:rsidRPr="00816DBC" w:rsidRDefault="00816DBC" w:rsidP="00816DBC">
      <w:pPr>
        <w:numPr>
          <w:ilvl w:val="0"/>
          <w:numId w:val="2"/>
        </w:numPr>
        <w:bidi/>
        <w:spacing w:before="100" w:beforeAutospacing="1" w:after="100" w:afterAutospacing="1" w:line="24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b/>
          <w:bCs/>
          <w:sz w:val="24"/>
          <w:szCs w:val="24"/>
          <w:rtl/>
          <w:lang w:eastAsia="en-GB"/>
        </w:rPr>
        <w:t>القطاع الحكومي والهيئات الرقابية</w:t>
      </w:r>
      <w:r w:rsidRPr="00816DBC">
        <w:rPr>
          <w:rFonts w:ascii="Times New Roman" w:eastAsia="Times New Roman" w:hAnsi="Times New Roman" w:cs="Times New Roman"/>
          <w:b/>
          <w:bCs/>
          <w:sz w:val="24"/>
          <w:szCs w:val="24"/>
          <w:lang w:eastAsia="en-GB"/>
        </w:rPr>
        <w:t>:</w:t>
      </w:r>
    </w:p>
    <w:p w:rsidR="00816DBC" w:rsidRPr="004C079C" w:rsidRDefault="00816DBC" w:rsidP="004C079C">
      <w:pPr>
        <w:pStyle w:val="a3"/>
        <w:numPr>
          <w:ilvl w:val="1"/>
          <w:numId w:val="9"/>
        </w:numPr>
        <w:bidi/>
        <w:spacing w:before="100" w:beforeAutospacing="1" w:after="100" w:afterAutospacing="1" w:line="360" w:lineRule="auto"/>
        <w:rPr>
          <w:rFonts w:ascii="Times New Roman" w:eastAsia="Times New Roman" w:hAnsi="Times New Roman" w:cs="Times New Roman"/>
          <w:sz w:val="24"/>
          <w:szCs w:val="24"/>
          <w:lang w:eastAsia="en-GB"/>
        </w:rPr>
      </w:pPr>
      <w:r w:rsidRPr="004C079C">
        <w:rPr>
          <w:rFonts w:ascii="Times New Roman" w:eastAsia="Times New Roman" w:hAnsi="Times New Roman" w:cs="Times New Roman"/>
          <w:sz w:val="24"/>
          <w:szCs w:val="24"/>
          <w:rtl/>
          <w:lang w:eastAsia="en-GB"/>
        </w:rPr>
        <w:t>وزارات الإسكان، الأشغال العامة، البلديات (وضع المعايير، الرقابة على المواد في المشاريع العامة</w:t>
      </w:r>
      <w:r w:rsidR="004C079C">
        <w:rPr>
          <w:rFonts w:ascii="Times New Roman" w:eastAsia="Times New Roman" w:hAnsi="Times New Roman" w:cs="Times New Roman" w:hint="cs"/>
          <w:sz w:val="24"/>
          <w:szCs w:val="24"/>
          <w:rtl/>
          <w:lang w:eastAsia="en-GB"/>
        </w:rPr>
        <w:t>).</w:t>
      </w:r>
    </w:p>
    <w:p w:rsidR="00816DBC" w:rsidRPr="004C079C" w:rsidRDefault="00816DBC" w:rsidP="004C079C">
      <w:pPr>
        <w:pStyle w:val="a3"/>
        <w:numPr>
          <w:ilvl w:val="1"/>
          <w:numId w:val="9"/>
        </w:numPr>
        <w:bidi/>
        <w:spacing w:before="100" w:beforeAutospacing="1" w:after="100" w:afterAutospacing="1" w:line="360" w:lineRule="auto"/>
        <w:rPr>
          <w:rFonts w:ascii="Times New Roman" w:eastAsia="Times New Roman" w:hAnsi="Times New Roman" w:cs="Times New Roman"/>
          <w:sz w:val="24"/>
          <w:szCs w:val="24"/>
          <w:lang w:eastAsia="en-GB"/>
        </w:rPr>
      </w:pPr>
      <w:r w:rsidRPr="004C079C">
        <w:rPr>
          <w:rFonts w:ascii="Times New Roman" w:eastAsia="Times New Roman" w:hAnsi="Times New Roman" w:cs="Times New Roman"/>
          <w:sz w:val="24"/>
          <w:szCs w:val="24"/>
          <w:rtl/>
          <w:lang w:eastAsia="en-GB"/>
        </w:rPr>
        <w:t>هيئات الطرق والجسور والمطارات والمشاريع الحيوية (فحص وصيانة المنشآت القائمة</w:t>
      </w:r>
      <w:r w:rsidR="004C079C">
        <w:rPr>
          <w:rFonts w:ascii="Times New Roman" w:eastAsia="Times New Roman" w:hAnsi="Times New Roman" w:cs="Times New Roman" w:hint="cs"/>
          <w:sz w:val="24"/>
          <w:szCs w:val="24"/>
          <w:rtl/>
          <w:lang w:eastAsia="en-GB"/>
        </w:rPr>
        <w:t>).</w:t>
      </w:r>
    </w:p>
    <w:p w:rsidR="00816DBC" w:rsidRPr="00816DBC" w:rsidRDefault="00816DBC" w:rsidP="00816DBC">
      <w:pPr>
        <w:numPr>
          <w:ilvl w:val="0"/>
          <w:numId w:val="2"/>
        </w:numPr>
        <w:bidi/>
        <w:spacing w:before="100" w:beforeAutospacing="1" w:after="100" w:afterAutospacing="1" w:line="24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b/>
          <w:bCs/>
          <w:sz w:val="24"/>
          <w:szCs w:val="24"/>
          <w:rtl/>
          <w:lang w:eastAsia="en-GB"/>
        </w:rPr>
        <w:t>القطاع الأكاديمي والبحثي</w:t>
      </w:r>
      <w:r w:rsidRPr="00816DBC">
        <w:rPr>
          <w:rFonts w:ascii="Times New Roman" w:eastAsia="Times New Roman" w:hAnsi="Times New Roman" w:cs="Times New Roman"/>
          <w:b/>
          <w:bCs/>
          <w:sz w:val="24"/>
          <w:szCs w:val="24"/>
          <w:lang w:eastAsia="en-GB"/>
        </w:rPr>
        <w:t>:</w:t>
      </w:r>
    </w:p>
    <w:p w:rsidR="00816DBC" w:rsidRPr="004C079C" w:rsidRDefault="00816DBC" w:rsidP="004C079C">
      <w:pPr>
        <w:pStyle w:val="a3"/>
        <w:numPr>
          <w:ilvl w:val="1"/>
          <w:numId w:val="10"/>
        </w:numPr>
        <w:bidi/>
        <w:spacing w:before="100" w:beforeAutospacing="1" w:after="100" w:afterAutospacing="1" w:line="360" w:lineRule="auto"/>
        <w:rPr>
          <w:rFonts w:ascii="Times New Roman" w:eastAsia="Times New Roman" w:hAnsi="Times New Roman" w:cs="Times New Roman"/>
          <w:sz w:val="24"/>
          <w:szCs w:val="24"/>
          <w:lang w:eastAsia="en-GB"/>
        </w:rPr>
      </w:pPr>
      <w:r w:rsidRPr="004C079C">
        <w:rPr>
          <w:rFonts w:ascii="Times New Roman" w:eastAsia="Times New Roman" w:hAnsi="Times New Roman" w:cs="Times New Roman"/>
          <w:sz w:val="24"/>
          <w:szCs w:val="24"/>
          <w:rtl/>
          <w:lang w:eastAsia="en-GB"/>
        </w:rPr>
        <w:t>الجامعات والمعاهد التقنية (محاضر، مساعد باحث، إشراف على مختبرات البحث</w:t>
      </w:r>
      <w:r w:rsidR="004C079C">
        <w:rPr>
          <w:rFonts w:ascii="Times New Roman" w:eastAsia="Times New Roman" w:hAnsi="Times New Roman" w:cs="Times New Roman" w:hint="cs"/>
          <w:sz w:val="24"/>
          <w:szCs w:val="24"/>
          <w:rtl/>
          <w:lang w:eastAsia="en-GB"/>
        </w:rPr>
        <w:t>)</w:t>
      </w:r>
      <w:r w:rsidRPr="004C079C">
        <w:rPr>
          <w:rFonts w:ascii="Times New Roman" w:eastAsia="Times New Roman" w:hAnsi="Times New Roman" w:cs="Times New Roman"/>
          <w:sz w:val="24"/>
          <w:szCs w:val="24"/>
          <w:lang w:eastAsia="en-GB"/>
        </w:rPr>
        <w:t>.</w:t>
      </w:r>
    </w:p>
    <w:p w:rsidR="00816DBC" w:rsidRPr="004C079C" w:rsidRDefault="00816DBC" w:rsidP="004C079C">
      <w:pPr>
        <w:pStyle w:val="a3"/>
        <w:numPr>
          <w:ilvl w:val="1"/>
          <w:numId w:val="10"/>
        </w:numPr>
        <w:bidi/>
        <w:spacing w:before="100" w:beforeAutospacing="1" w:after="100" w:afterAutospacing="1" w:line="360" w:lineRule="auto"/>
        <w:rPr>
          <w:rFonts w:ascii="Times New Roman" w:eastAsia="Times New Roman" w:hAnsi="Times New Roman" w:cs="Times New Roman"/>
          <w:sz w:val="24"/>
          <w:szCs w:val="24"/>
          <w:lang w:eastAsia="en-GB"/>
        </w:rPr>
      </w:pPr>
      <w:r w:rsidRPr="004C079C">
        <w:rPr>
          <w:rFonts w:ascii="Times New Roman" w:eastAsia="Times New Roman" w:hAnsi="Times New Roman" w:cs="Times New Roman"/>
          <w:sz w:val="24"/>
          <w:szCs w:val="24"/>
          <w:rtl/>
          <w:lang w:eastAsia="en-GB"/>
        </w:rPr>
        <w:t>مراكز البحوث المتخصصة في مواد البناء وتقنيات التشييد (باحث رئيسي أو مشارك في مشاريع وطنية ودولية</w:t>
      </w:r>
      <w:r w:rsidR="004C079C">
        <w:rPr>
          <w:rFonts w:ascii="Times New Roman" w:eastAsia="Times New Roman" w:hAnsi="Times New Roman" w:cs="Times New Roman" w:hint="cs"/>
          <w:sz w:val="24"/>
          <w:szCs w:val="24"/>
          <w:rtl/>
          <w:lang w:eastAsia="en-GB"/>
        </w:rPr>
        <w:t>).</w:t>
      </w:r>
    </w:p>
    <w:p w:rsidR="00816DBC" w:rsidRPr="00816DBC" w:rsidRDefault="00816DBC" w:rsidP="00816DBC">
      <w:pPr>
        <w:numPr>
          <w:ilvl w:val="0"/>
          <w:numId w:val="2"/>
        </w:numPr>
        <w:bidi/>
        <w:spacing w:before="100" w:beforeAutospacing="1" w:after="100" w:afterAutospacing="1" w:line="24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b/>
          <w:bCs/>
          <w:sz w:val="24"/>
          <w:szCs w:val="24"/>
          <w:rtl/>
          <w:lang w:eastAsia="en-GB"/>
        </w:rPr>
        <w:t>ريادة الأعمال والاستشارات المستقلة</w:t>
      </w:r>
      <w:r w:rsidRPr="00816DBC">
        <w:rPr>
          <w:rFonts w:ascii="Times New Roman" w:eastAsia="Times New Roman" w:hAnsi="Times New Roman" w:cs="Times New Roman"/>
          <w:b/>
          <w:bCs/>
          <w:sz w:val="24"/>
          <w:szCs w:val="24"/>
          <w:lang w:eastAsia="en-GB"/>
        </w:rPr>
        <w:t>:</w:t>
      </w:r>
    </w:p>
    <w:p w:rsidR="00816DBC" w:rsidRPr="00816DBC" w:rsidRDefault="00816DBC" w:rsidP="004C079C">
      <w:pPr>
        <w:numPr>
          <w:ilvl w:val="1"/>
          <w:numId w:val="11"/>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lastRenderedPageBreak/>
        <w:t>تأسيس مختبر خاص لفحص مواد البناء</w:t>
      </w:r>
      <w:r w:rsidRPr="00816DBC">
        <w:rPr>
          <w:rFonts w:ascii="Times New Roman" w:eastAsia="Times New Roman" w:hAnsi="Times New Roman" w:cs="Times New Roman"/>
          <w:sz w:val="24"/>
          <w:szCs w:val="24"/>
          <w:lang w:eastAsia="en-GB"/>
        </w:rPr>
        <w:t>.</w:t>
      </w:r>
    </w:p>
    <w:p w:rsidR="00816DBC" w:rsidRPr="00816DBC" w:rsidRDefault="00816DBC" w:rsidP="004C079C">
      <w:pPr>
        <w:numPr>
          <w:ilvl w:val="1"/>
          <w:numId w:val="11"/>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تقديم خدمات استشارية فنية حول مشكلات المواد، تقييم الأضرار، وتحسين الخلطات</w:t>
      </w:r>
      <w:r w:rsidRPr="00816DBC">
        <w:rPr>
          <w:rFonts w:ascii="Times New Roman" w:eastAsia="Times New Roman" w:hAnsi="Times New Roman" w:cs="Times New Roman"/>
          <w:sz w:val="24"/>
          <w:szCs w:val="24"/>
          <w:lang w:eastAsia="en-GB"/>
        </w:rPr>
        <w:t>.</w:t>
      </w:r>
    </w:p>
    <w:p w:rsidR="00816DBC" w:rsidRPr="00816DBC" w:rsidRDefault="00816DBC" w:rsidP="004C079C">
      <w:pPr>
        <w:numPr>
          <w:ilvl w:val="1"/>
          <w:numId w:val="11"/>
        </w:numPr>
        <w:bidi/>
        <w:spacing w:before="100" w:beforeAutospacing="1" w:after="100" w:afterAutospacing="1" w:line="360" w:lineRule="auto"/>
        <w:rPr>
          <w:rFonts w:ascii="Times New Roman" w:eastAsia="Times New Roman" w:hAnsi="Times New Roman" w:cs="Times New Roman"/>
          <w:sz w:val="24"/>
          <w:szCs w:val="24"/>
          <w:lang w:eastAsia="en-GB"/>
        </w:rPr>
      </w:pPr>
      <w:r w:rsidRPr="00816DBC">
        <w:rPr>
          <w:rFonts w:ascii="Times New Roman" w:eastAsia="Times New Roman" w:hAnsi="Times New Roman" w:cs="Times New Roman"/>
          <w:sz w:val="24"/>
          <w:szCs w:val="24"/>
          <w:rtl/>
          <w:lang w:eastAsia="en-GB"/>
        </w:rPr>
        <w:t>العمل كخبير فني معتمد لدى المحاكم والهيئات القضائية في منازعات التشييد</w:t>
      </w:r>
      <w:r w:rsidRPr="00816DBC">
        <w:rPr>
          <w:rFonts w:ascii="Times New Roman" w:eastAsia="Times New Roman" w:hAnsi="Times New Roman" w:cs="Times New Roman"/>
          <w:sz w:val="24"/>
          <w:szCs w:val="24"/>
          <w:lang w:eastAsia="en-GB"/>
        </w:rPr>
        <w:t>.</w:t>
      </w:r>
    </w:p>
    <w:p w:rsidR="002C3C6B" w:rsidRDefault="00016C18" w:rsidP="004C079C">
      <w:pPr>
        <w:spacing w:line="360" w:lineRule="auto"/>
        <w:rPr>
          <w:rFonts w:hint="cs"/>
          <w:lang w:bidi="ar-IQ"/>
        </w:rPr>
      </w:pPr>
    </w:p>
    <w:sectPr w:rsidR="002C3C6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C18" w:rsidRDefault="00016C18" w:rsidP="004C079C">
      <w:pPr>
        <w:spacing w:after="0" w:line="240" w:lineRule="auto"/>
      </w:pPr>
      <w:r>
        <w:separator/>
      </w:r>
    </w:p>
  </w:endnote>
  <w:endnote w:type="continuationSeparator" w:id="0">
    <w:p w:rsidR="00016C18" w:rsidRDefault="00016C18" w:rsidP="004C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638004"/>
      <w:docPartObj>
        <w:docPartGallery w:val="Page Numbers (Bottom of Page)"/>
        <w:docPartUnique/>
      </w:docPartObj>
    </w:sdtPr>
    <w:sdtContent>
      <w:p w:rsidR="004C079C" w:rsidRDefault="004C079C">
        <w:pPr>
          <w:pStyle w:val="a5"/>
          <w:jc w:val="center"/>
        </w:pPr>
        <w:r>
          <w:fldChar w:fldCharType="begin"/>
        </w:r>
        <w:r>
          <w:instrText>PAGE   \* MERGEFORMAT</w:instrText>
        </w:r>
        <w:r>
          <w:fldChar w:fldCharType="separate"/>
        </w:r>
        <w:r w:rsidRPr="004C079C">
          <w:rPr>
            <w:noProof/>
            <w:lang w:val="ar-SA"/>
          </w:rPr>
          <w:t>3</w:t>
        </w:r>
        <w:r>
          <w:fldChar w:fldCharType="end"/>
        </w:r>
      </w:p>
    </w:sdtContent>
  </w:sdt>
  <w:p w:rsidR="004C079C" w:rsidRDefault="004C07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C18" w:rsidRDefault="00016C18" w:rsidP="004C079C">
      <w:pPr>
        <w:spacing w:after="0" w:line="240" w:lineRule="auto"/>
      </w:pPr>
      <w:r>
        <w:separator/>
      </w:r>
    </w:p>
  </w:footnote>
  <w:footnote w:type="continuationSeparator" w:id="0">
    <w:p w:rsidR="00016C18" w:rsidRDefault="00016C18" w:rsidP="004C07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6CCE"/>
    <w:multiLevelType w:val="multilevel"/>
    <w:tmpl w:val="CC1CF4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67ADE"/>
    <w:multiLevelType w:val="multilevel"/>
    <w:tmpl w:val="CC1CF4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733F20"/>
    <w:multiLevelType w:val="multilevel"/>
    <w:tmpl w:val="C144F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4627C9"/>
    <w:multiLevelType w:val="multilevel"/>
    <w:tmpl w:val="CC1CF4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4551FC"/>
    <w:multiLevelType w:val="multilevel"/>
    <w:tmpl w:val="CC1CF4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3713EF"/>
    <w:multiLevelType w:val="multilevel"/>
    <w:tmpl w:val="CC1CF4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9B5456"/>
    <w:multiLevelType w:val="multilevel"/>
    <w:tmpl w:val="CC1CF4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413F1F"/>
    <w:multiLevelType w:val="multilevel"/>
    <w:tmpl w:val="AC8CF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BA6F21"/>
    <w:multiLevelType w:val="multilevel"/>
    <w:tmpl w:val="CC1CF4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3F7351"/>
    <w:multiLevelType w:val="multilevel"/>
    <w:tmpl w:val="CC1CF4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BA65E0"/>
    <w:multiLevelType w:val="multilevel"/>
    <w:tmpl w:val="CC1CF4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0"/>
  </w:num>
  <w:num w:numId="4">
    <w:abstractNumId w:val="1"/>
  </w:num>
  <w:num w:numId="5">
    <w:abstractNumId w:val="6"/>
  </w:num>
  <w:num w:numId="6">
    <w:abstractNumId w:val="10"/>
  </w:num>
  <w:num w:numId="7">
    <w:abstractNumId w:val="5"/>
  </w:num>
  <w:num w:numId="8">
    <w:abstractNumId w:val="3"/>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46"/>
    <w:rsid w:val="00016C18"/>
    <w:rsid w:val="00135BFE"/>
    <w:rsid w:val="00297246"/>
    <w:rsid w:val="004C079C"/>
    <w:rsid w:val="00816DBC"/>
    <w:rsid w:val="00D147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DBC"/>
    <w:pPr>
      <w:ind w:left="720"/>
      <w:contextualSpacing/>
    </w:pPr>
  </w:style>
  <w:style w:type="paragraph" w:styleId="a4">
    <w:name w:val="header"/>
    <w:basedOn w:val="a"/>
    <w:link w:val="Char"/>
    <w:uiPriority w:val="99"/>
    <w:unhideWhenUsed/>
    <w:rsid w:val="004C079C"/>
    <w:pPr>
      <w:tabs>
        <w:tab w:val="center" w:pos="4153"/>
        <w:tab w:val="right" w:pos="8306"/>
      </w:tabs>
      <w:spacing w:after="0" w:line="240" w:lineRule="auto"/>
    </w:pPr>
  </w:style>
  <w:style w:type="character" w:customStyle="1" w:styleId="Char">
    <w:name w:val="رأس الصفحة Char"/>
    <w:basedOn w:val="a0"/>
    <w:link w:val="a4"/>
    <w:uiPriority w:val="99"/>
    <w:rsid w:val="004C079C"/>
  </w:style>
  <w:style w:type="paragraph" w:styleId="a5">
    <w:name w:val="footer"/>
    <w:basedOn w:val="a"/>
    <w:link w:val="Char0"/>
    <w:uiPriority w:val="99"/>
    <w:unhideWhenUsed/>
    <w:rsid w:val="004C079C"/>
    <w:pPr>
      <w:tabs>
        <w:tab w:val="center" w:pos="4153"/>
        <w:tab w:val="right" w:pos="8306"/>
      </w:tabs>
      <w:spacing w:after="0" w:line="240" w:lineRule="auto"/>
    </w:pPr>
  </w:style>
  <w:style w:type="character" w:customStyle="1" w:styleId="Char0">
    <w:name w:val="تذييل الصفحة Char"/>
    <w:basedOn w:val="a0"/>
    <w:link w:val="a5"/>
    <w:uiPriority w:val="99"/>
    <w:rsid w:val="004C0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DBC"/>
    <w:pPr>
      <w:ind w:left="720"/>
      <w:contextualSpacing/>
    </w:pPr>
  </w:style>
  <w:style w:type="paragraph" w:styleId="a4">
    <w:name w:val="header"/>
    <w:basedOn w:val="a"/>
    <w:link w:val="Char"/>
    <w:uiPriority w:val="99"/>
    <w:unhideWhenUsed/>
    <w:rsid w:val="004C079C"/>
    <w:pPr>
      <w:tabs>
        <w:tab w:val="center" w:pos="4153"/>
        <w:tab w:val="right" w:pos="8306"/>
      </w:tabs>
      <w:spacing w:after="0" w:line="240" w:lineRule="auto"/>
    </w:pPr>
  </w:style>
  <w:style w:type="character" w:customStyle="1" w:styleId="Char">
    <w:name w:val="رأس الصفحة Char"/>
    <w:basedOn w:val="a0"/>
    <w:link w:val="a4"/>
    <w:uiPriority w:val="99"/>
    <w:rsid w:val="004C079C"/>
  </w:style>
  <w:style w:type="paragraph" w:styleId="a5">
    <w:name w:val="footer"/>
    <w:basedOn w:val="a"/>
    <w:link w:val="Char0"/>
    <w:uiPriority w:val="99"/>
    <w:unhideWhenUsed/>
    <w:rsid w:val="004C079C"/>
    <w:pPr>
      <w:tabs>
        <w:tab w:val="center" w:pos="4153"/>
        <w:tab w:val="right" w:pos="8306"/>
      </w:tabs>
      <w:spacing w:after="0" w:line="240" w:lineRule="auto"/>
    </w:pPr>
  </w:style>
  <w:style w:type="character" w:customStyle="1" w:styleId="Char0">
    <w:name w:val="تذييل الصفحة Char"/>
    <w:basedOn w:val="a0"/>
    <w:link w:val="a5"/>
    <w:uiPriority w:val="99"/>
    <w:rsid w:val="004C0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522</Words>
  <Characters>2981</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dc:creator>
  <cp:keywords/>
  <dc:description/>
  <cp:lastModifiedBy>iman</cp:lastModifiedBy>
  <cp:revision>2</cp:revision>
  <dcterms:created xsi:type="dcterms:W3CDTF">2026-05-03T11:24:00Z</dcterms:created>
  <dcterms:modified xsi:type="dcterms:W3CDTF">2026-05-03T11:38:00Z</dcterms:modified>
</cp:coreProperties>
</file>